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774873F5" w14:textId="252BF758" w:rsidR="00DB640D" w:rsidRPr="00DB640D" w:rsidRDefault="00B56467" w:rsidP="00DB640D">
      <w:pPr>
        <w:jc w:val="center"/>
        <w:rPr>
          <w:rFonts w:cstheme="minorHAnsi"/>
          <w:b/>
          <w:sz w:val="22"/>
          <w:szCs w:val="22"/>
        </w:rPr>
      </w:pPr>
      <w:r>
        <w:rPr>
          <w:rFonts w:cstheme="minorHAnsi"/>
          <w:b/>
          <w:sz w:val="22"/>
          <w:szCs w:val="22"/>
        </w:rPr>
        <w:t>Z</w:t>
      </w:r>
      <w:r w:rsidR="00DB640D" w:rsidRPr="00DB640D">
        <w:rPr>
          <w:rFonts w:cstheme="minorHAnsi"/>
          <w:b/>
          <w:sz w:val="22"/>
          <w:szCs w:val="22"/>
        </w:rPr>
        <w:t>ero Tolerance Policy</w:t>
      </w:r>
      <w:r>
        <w:rPr>
          <w:rFonts w:cstheme="minorHAnsi"/>
          <w:b/>
          <w:sz w:val="22"/>
          <w:szCs w:val="22"/>
        </w:rPr>
        <w:t>- Performance</w:t>
      </w:r>
      <w:r w:rsidRPr="00DB640D">
        <w:rPr>
          <w:rFonts w:cstheme="minorHAnsi"/>
          <w:b/>
          <w:sz w:val="22"/>
          <w:szCs w:val="22"/>
        </w:rPr>
        <w:t xml:space="preserve"> Cricket</w:t>
      </w:r>
    </w:p>
    <w:p w14:paraId="4D36B240" w14:textId="77777777" w:rsidR="00DB640D" w:rsidRPr="00DB640D" w:rsidRDefault="00DB640D" w:rsidP="00DB640D">
      <w:pPr>
        <w:jc w:val="both"/>
        <w:rPr>
          <w:rFonts w:cstheme="minorHAnsi"/>
          <w:sz w:val="22"/>
          <w:szCs w:val="22"/>
        </w:rPr>
      </w:pPr>
    </w:p>
    <w:p w14:paraId="31958121" w14:textId="46613038" w:rsidR="00DB640D" w:rsidRPr="00DB640D" w:rsidRDefault="00DB640D" w:rsidP="00DB640D">
      <w:pPr>
        <w:jc w:val="both"/>
        <w:rPr>
          <w:rFonts w:cstheme="minorHAnsi"/>
          <w:sz w:val="22"/>
          <w:szCs w:val="22"/>
        </w:rPr>
      </w:pPr>
      <w:r w:rsidRPr="00DB640D">
        <w:rPr>
          <w:rFonts w:cstheme="minorHAnsi"/>
          <w:sz w:val="22"/>
          <w:szCs w:val="22"/>
        </w:rPr>
        <w:t>Gloucestershire Cricket has had an excellent tradition of behaviour both on the field and off from parents and players for the past number of years. To uphold this tradition, Gloucestershire Cricket has agreed to adopt a ‘Zero Tolerance’ policy towards any infringement of the Parents or Players Code of Conduct.</w:t>
      </w:r>
    </w:p>
    <w:p w14:paraId="1983AE8F" w14:textId="77777777" w:rsidR="00DB640D" w:rsidRPr="00DB640D" w:rsidRDefault="00DB640D" w:rsidP="00DB640D">
      <w:pPr>
        <w:jc w:val="both"/>
        <w:rPr>
          <w:rFonts w:cstheme="minorHAnsi"/>
          <w:sz w:val="22"/>
          <w:szCs w:val="22"/>
        </w:rPr>
      </w:pPr>
    </w:p>
    <w:p w14:paraId="4F87A408" w14:textId="77777777" w:rsidR="00DB640D" w:rsidRPr="00DB640D" w:rsidRDefault="00DB640D" w:rsidP="00DB640D">
      <w:pPr>
        <w:jc w:val="both"/>
        <w:rPr>
          <w:rFonts w:cstheme="minorHAnsi"/>
          <w:sz w:val="22"/>
          <w:szCs w:val="22"/>
        </w:rPr>
      </w:pPr>
      <w:r w:rsidRPr="00DB640D">
        <w:rPr>
          <w:rFonts w:cstheme="minorHAnsi"/>
          <w:sz w:val="22"/>
          <w:szCs w:val="22"/>
        </w:rPr>
        <w:t>All Players and Parents have signed up to the Gloucestershire Cricket Codes of Conduct which outlines the standards of behaviour required for Representing Gloucestershire Cricket. Any guests of players are automatically agreeing to the code of conduct for Parents and Guests.</w:t>
      </w:r>
    </w:p>
    <w:p w14:paraId="4EDA3897" w14:textId="77777777" w:rsidR="00DB640D" w:rsidRDefault="00DB640D" w:rsidP="00DB640D">
      <w:pPr>
        <w:rPr>
          <w:rFonts w:cstheme="minorHAnsi"/>
          <w:sz w:val="22"/>
          <w:szCs w:val="22"/>
        </w:rPr>
      </w:pPr>
    </w:p>
    <w:p w14:paraId="21ACA6F7" w14:textId="7161C547" w:rsidR="00DB640D" w:rsidRPr="00DB640D" w:rsidRDefault="00DB640D" w:rsidP="00DB640D">
      <w:pPr>
        <w:rPr>
          <w:rFonts w:cstheme="minorHAnsi"/>
          <w:sz w:val="22"/>
          <w:szCs w:val="22"/>
        </w:rPr>
      </w:pPr>
      <w:r w:rsidRPr="00DB640D">
        <w:rPr>
          <w:rFonts w:cstheme="minorHAnsi"/>
          <w:sz w:val="22"/>
          <w:szCs w:val="22"/>
        </w:rPr>
        <w:t>If a Team Manager or Team Coach feel that a player or parent has broken their code, then they will have every right to invoke the Zero Tolerance policy. They will do this by phoning their ‘line manager’.</w:t>
      </w:r>
    </w:p>
    <w:p w14:paraId="0AC026B7" w14:textId="77777777" w:rsidR="00DB640D" w:rsidRDefault="00DB640D" w:rsidP="00DB640D">
      <w:pPr>
        <w:jc w:val="both"/>
        <w:rPr>
          <w:rFonts w:cstheme="minorHAnsi"/>
          <w:sz w:val="22"/>
          <w:szCs w:val="22"/>
        </w:rPr>
      </w:pPr>
    </w:p>
    <w:p w14:paraId="778E2652" w14:textId="18EE319B" w:rsidR="00DB640D" w:rsidRPr="00DB640D" w:rsidRDefault="00DB640D" w:rsidP="00DB640D">
      <w:pPr>
        <w:jc w:val="both"/>
        <w:rPr>
          <w:rFonts w:cstheme="minorHAnsi"/>
          <w:sz w:val="22"/>
          <w:szCs w:val="22"/>
        </w:rPr>
      </w:pPr>
      <w:r w:rsidRPr="00DB640D">
        <w:rPr>
          <w:rFonts w:cstheme="minorHAnsi"/>
          <w:sz w:val="22"/>
          <w:szCs w:val="22"/>
        </w:rPr>
        <w:t>The ‘Line Manager’ will have the power to contact the parent or player on the date of the accusation by the Team Manager or Team Coach. Following the conversation with the accused, the ‘Line Manager’ will decide too either:</w:t>
      </w:r>
    </w:p>
    <w:p w14:paraId="23611AC4" w14:textId="7A69ABF4" w:rsidR="00DB640D" w:rsidRPr="00DB640D" w:rsidRDefault="00DB640D" w:rsidP="00DB640D">
      <w:pPr>
        <w:pStyle w:val="ListParagraph"/>
        <w:numPr>
          <w:ilvl w:val="0"/>
          <w:numId w:val="50"/>
        </w:numPr>
        <w:spacing w:after="200" w:line="276" w:lineRule="auto"/>
        <w:rPr>
          <w:rFonts w:cstheme="minorHAnsi"/>
          <w:sz w:val="22"/>
          <w:szCs w:val="22"/>
        </w:rPr>
      </w:pPr>
      <w:r w:rsidRPr="00DB640D">
        <w:rPr>
          <w:rFonts w:cstheme="minorHAnsi"/>
          <w:sz w:val="22"/>
          <w:szCs w:val="22"/>
        </w:rPr>
        <w:t>Find not guilty</w:t>
      </w:r>
      <w:r>
        <w:rPr>
          <w:rFonts w:cstheme="minorHAnsi"/>
          <w:sz w:val="22"/>
          <w:szCs w:val="22"/>
        </w:rPr>
        <w:t>.</w:t>
      </w:r>
    </w:p>
    <w:p w14:paraId="5F4C9829" w14:textId="42F6AF78" w:rsidR="00DB640D" w:rsidRPr="00DB640D" w:rsidRDefault="00DB640D" w:rsidP="00DB640D">
      <w:pPr>
        <w:pStyle w:val="ListParagraph"/>
        <w:numPr>
          <w:ilvl w:val="0"/>
          <w:numId w:val="50"/>
        </w:numPr>
        <w:spacing w:after="200" w:line="276" w:lineRule="auto"/>
        <w:rPr>
          <w:rFonts w:cstheme="minorHAnsi"/>
          <w:sz w:val="22"/>
          <w:szCs w:val="22"/>
        </w:rPr>
      </w:pPr>
      <w:r w:rsidRPr="00DB640D">
        <w:rPr>
          <w:rFonts w:cstheme="minorHAnsi"/>
          <w:sz w:val="22"/>
          <w:szCs w:val="22"/>
        </w:rPr>
        <w:t>Offer a verbal warning to the accused of future conduct</w:t>
      </w:r>
      <w:r>
        <w:rPr>
          <w:rFonts w:cstheme="minorHAnsi"/>
          <w:sz w:val="22"/>
          <w:szCs w:val="22"/>
        </w:rPr>
        <w:t>.</w:t>
      </w:r>
    </w:p>
    <w:p w14:paraId="18763743" w14:textId="0CB663F1" w:rsidR="00DB640D" w:rsidRPr="00DB640D" w:rsidRDefault="00DB640D" w:rsidP="00DB640D">
      <w:pPr>
        <w:pStyle w:val="ListParagraph"/>
        <w:numPr>
          <w:ilvl w:val="0"/>
          <w:numId w:val="50"/>
        </w:numPr>
        <w:spacing w:after="200" w:line="276" w:lineRule="auto"/>
        <w:rPr>
          <w:rFonts w:cstheme="minorHAnsi"/>
          <w:sz w:val="22"/>
          <w:szCs w:val="22"/>
        </w:rPr>
      </w:pPr>
      <w:r w:rsidRPr="00DB640D">
        <w:rPr>
          <w:rFonts w:cstheme="minorHAnsi"/>
          <w:sz w:val="22"/>
          <w:szCs w:val="22"/>
        </w:rPr>
        <w:t>Suspend the accused with immediate effect and start the disciplinary process</w:t>
      </w:r>
      <w:r>
        <w:rPr>
          <w:rFonts w:cstheme="minorHAnsi"/>
          <w:sz w:val="22"/>
          <w:szCs w:val="22"/>
        </w:rPr>
        <w:t>.</w:t>
      </w:r>
    </w:p>
    <w:p w14:paraId="0A32BB11" w14:textId="04F1C02F" w:rsidR="00DB640D" w:rsidRDefault="00DB640D" w:rsidP="00DB640D">
      <w:pPr>
        <w:rPr>
          <w:rFonts w:cstheme="minorHAnsi"/>
          <w:sz w:val="22"/>
          <w:szCs w:val="22"/>
        </w:rPr>
      </w:pPr>
      <w:r w:rsidRPr="00DB640D">
        <w:rPr>
          <w:rFonts w:cstheme="minorHAnsi"/>
          <w:sz w:val="22"/>
          <w:szCs w:val="22"/>
        </w:rPr>
        <w:t>If Point A is decided, then the ‘Line Manager’ will speak to the Team Manager and Team Coach and explain the decision and possibly discuss the Codes and offer guidance on them.</w:t>
      </w:r>
    </w:p>
    <w:p w14:paraId="49667961" w14:textId="77777777" w:rsidR="00DB640D" w:rsidRPr="00DB640D" w:rsidRDefault="00DB640D" w:rsidP="00DB640D">
      <w:pPr>
        <w:rPr>
          <w:rFonts w:cstheme="minorHAnsi"/>
          <w:sz w:val="22"/>
          <w:szCs w:val="22"/>
        </w:rPr>
      </w:pPr>
    </w:p>
    <w:p w14:paraId="573F37B7" w14:textId="7B4B61D1" w:rsidR="00DB640D" w:rsidRDefault="00DB640D" w:rsidP="00DB640D">
      <w:pPr>
        <w:rPr>
          <w:rFonts w:cstheme="minorHAnsi"/>
          <w:sz w:val="22"/>
          <w:szCs w:val="22"/>
        </w:rPr>
      </w:pPr>
      <w:r w:rsidRPr="00DB640D">
        <w:rPr>
          <w:rFonts w:cstheme="minorHAnsi"/>
          <w:sz w:val="22"/>
          <w:szCs w:val="22"/>
        </w:rPr>
        <w:t>If Point B is decided, then the ‘Line Manager’ will record the conversations and keep a copy of the record for a period of 12 months.</w:t>
      </w:r>
    </w:p>
    <w:p w14:paraId="15F47821" w14:textId="77777777" w:rsidR="00DB640D" w:rsidRPr="00DB640D" w:rsidRDefault="00DB640D" w:rsidP="00DB640D">
      <w:pPr>
        <w:rPr>
          <w:rFonts w:cstheme="minorHAnsi"/>
          <w:sz w:val="22"/>
          <w:szCs w:val="22"/>
        </w:rPr>
      </w:pPr>
    </w:p>
    <w:p w14:paraId="2F495EB1" w14:textId="5EB13E5D" w:rsidR="00DB640D" w:rsidRDefault="00DB640D" w:rsidP="00DB640D">
      <w:pPr>
        <w:rPr>
          <w:rFonts w:cstheme="minorHAnsi"/>
          <w:sz w:val="22"/>
          <w:szCs w:val="22"/>
        </w:rPr>
      </w:pPr>
      <w:r w:rsidRPr="00DB640D">
        <w:rPr>
          <w:rFonts w:cstheme="minorHAnsi"/>
          <w:sz w:val="22"/>
          <w:szCs w:val="22"/>
        </w:rPr>
        <w:t>If Point C is decided, then the ‘Line Manager’ will notify the relevant people and begin the process outlined in “Gloucestershire Cricket – Disciplinary Panel, Terms of Reference”.</w:t>
      </w:r>
    </w:p>
    <w:p w14:paraId="50B24E5A" w14:textId="77777777" w:rsidR="00DB640D" w:rsidRPr="00DB640D" w:rsidRDefault="00DB640D" w:rsidP="00DB640D">
      <w:pPr>
        <w:rPr>
          <w:rFonts w:cstheme="minorHAnsi"/>
          <w:sz w:val="22"/>
          <w:szCs w:val="22"/>
        </w:rPr>
      </w:pPr>
    </w:p>
    <w:p w14:paraId="2CC285C4" w14:textId="5B91D8B8" w:rsidR="00DB640D" w:rsidRDefault="00DB640D" w:rsidP="00DB640D">
      <w:pPr>
        <w:rPr>
          <w:rFonts w:cstheme="minorHAnsi"/>
          <w:sz w:val="22"/>
          <w:szCs w:val="22"/>
        </w:rPr>
      </w:pPr>
      <w:r w:rsidRPr="00DB640D">
        <w:rPr>
          <w:rFonts w:cstheme="minorHAnsi"/>
          <w:sz w:val="22"/>
          <w:szCs w:val="22"/>
        </w:rPr>
        <w:t xml:space="preserve">In any case involving a player under the age of 18, the ‘Line Manager’ will contact the County </w:t>
      </w:r>
      <w:r>
        <w:rPr>
          <w:rFonts w:cstheme="minorHAnsi"/>
          <w:sz w:val="22"/>
          <w:szCs w:val="22"/>
        </w:rPr>
        <w:t>Safeguarding</w:t>
      </w:r>
      <w:r w:rsidRPr="00DB640D">
        <w:rPr>
          <w:rFonts w:cstheme="minorHAnsi"/>
          <w:sz w:val="22"/>
          <w:szCs w:val="22"/>
        </w:rPr>
        <w:t xml:space="preserve"> Officer</w:t>
      </w:r>
      <w:r>
        <w:rPr>
          <w:rFonts w:cstheme="minorHAnsi"/>
          <w:sz w:val="22"/>
          <w:szCs w:val="22"/>
        </w:rPr>
        <w:t xml:space="preserve"> (CSO)</w:t>
      </w:r>
      <w:r w:rsidRPr="00DB640D">
        <w:rPr>
          <w:rFonts w:cstheme="minorHAnsi"/>
          <w:sz w:val="22"/>
          <w:szCs w:val="22"/>
        </w:rPr>
        <w:t xml:space="preserve">. The </w:t>
      </w:r>
      <w:r>
        <w:rPr>
          <w:rFonts w:cstheme="minorHAnsi"/>
          <w:sz w:val="22"/>
          <w:szCs w:val="22"/>
        </w:rPr>
        <w:t>CSO</w:t>
      </w:r>
      <w:r w:rsidRPr="00DB640D">
        <w:rPr>
          <w:rFonts w:cstheme="minorHAnsi"/>
          <w:sz w:val="22"/>
          <w:szCs w:val="22"/>
        </w:rPr>
        <w:t xml:space="preserve"> will then be involved in the case throughout the process and has the power to progress the incident to higher authorities if deemed necessary.</w:t>
      </w:r>
    </w:p>
    <w:p w14:paraId="0533F10D" w14:textId="34B329E9" w:rsidR="00DB640D" w:rsidRDefault="00DB640D" w:rsidP="00DB640D">
      <w:pPr>
        <w:rPr>
          <w:rFonts w:cstheme="minorHAnsi"/>
          <w:sz w:val="22"/>
          <w:szCs w:val="22"/>
        </w:rPr>
      </w:pPr>
    </w:p>
    <w:p w14:paraId="585B8D3C" w14:textId="4B461C79" w:rsidR="00DB640D" w:rsidRDefault="00DB640D" w:rsidP="00DB640D">
      <w:pPr>
        <w:rPr>
          <w:rFonts w:cstheme="minorHAnsi"/>
          <w:sz w:val="22"/>
          <w:szCs w:val="22"/>
        </w:rPr>
      </w:pPr>
    </w:p>
    <w:p w14:paraId="5BBF3A74" w14:textId="0CCCA6B5" w:rsidR="00DB640D" w:rsidRPr="00DB640D" w:rsidRDefault="00DB640D" w:rsidP="00DB640D">
      <w:pPr>
        <w:rPr>
          <w:rFonts w:cstheme="minorHAnsi"/>
          <w:b/>
          <w:bCs/>
          <w:sz w:val="22"/>
          <w:szCs w:val="22"/>
        </w:rPr>
      </w:pPr>
      <w:r w:rsidRPr="00DB640D">
        <w:rPr>
          <w:rFonts w:cstheme="minorHAnsi"/>
          <w:b/>
          <w:bCs/>
          <w:sz w:val="22"/>
          <w:szCs w:val="22"/>
        </w:rPr>
        <w:t>Policy Review Date: 30</w:t>
      </w:r>
      <w:r w:rsidRPr="00DB640D">
        <w:rPr>
          <w:rFonts w:cstheme="minorHAnsi"/>
          <w:b/>
          <w:bCs/>
          <w:sz w:val="22"/>
          <w:szCs w:val="22"/>
          <w:vertAlign w:val="superscript"/>
        </w:rPr>
        <w:t>th</w:t>
      </w:r>
      <w:r w:rsidRPr="00DB640D">
        <w:rPr>
          <w:rFonts w:cstheme="minorHAnsi"/>
          <w:b/>
          <w:bCs/>
          <w:sz w:val="22"/>
          <w:szCs w:val="22"/>
        </w:rPr>
        <w:t xml:space="preserve"> September 202</w:t>
      </w:r>
      <w:r w:rsidR="00F40696">
        <w:rPr>
          <w:rFonts w:cstheme="minorHAnsi"/>
          <w:b/>
          <w:bCs/>
          <w:sz w:val="22"/>
          <w:szCs w:val="22"/>
        </w:rPr>
        <w:t>4</w:t>
      </w:r>
    </w:p>
    <w:p w14:paraId="3FC73326" w14:textId="0F958CD5" w:rsidR="00AC16FC" w:rsidRPr="00DB640D" w:rsidRDefault="00AC16FC" w:rsidP="00236577">
      <w:pPr>
        <w:rPr>
          <w:rFonts w:cstheme="minorHAnsi"/>
          <w:sz w:val="22"/>
          <w:szCs w:val="22"/>
        </w:rPr>
      </w:pPr>
    </w:p>
    <w:sectPr w:rsidR="00AC16FC" w:rsidRPr="00DB640D"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3"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6D369A"/>
    <w:multiLevelType w:val="hybridMultilevel"/>
    <w:tmpl w:val="37C048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24"/>
  </w:num>
  <w:num w:numId="4">
    <w:abstractNumId w:val="17"/>
  </w:num>
  <w:num w:numId="5">
    <w:abstractNumId w:val="8"/>
  </w:num>
  <w:num w:numId="6">
    <w:abstractNumId w:val="1"/>
  </w:num>
  <w:num w:numId="7">
    <w:abstractNumId w:val="22"/>
  </w:num>
  <w:num w:numId="8">
    <w:abstractNumId w:val="2"/>
  </w:num>
  <w:num w:numId="9">
    <w:abstractNumId w:val="37"/>
  </w:num>
  <w:num w:numId="10">
    <w:abstractNumId w:val="16"/>
  </w:num>
  <w:num w:numId="11">
    <w:abstractNumId w:val="40"/>
  </w:num>
  <w:num w:numId="12">
    <w:abstractNumId w:val="35"/>
  </w:num>
  <w:num w:numId="13">
    <w:abstractNumId w:val="20"/>
  </w:num>
  <w:num w:numId="14">
    <w:abstractNumId w:val="5"/>
  </w:num>
  <w:num w:numId="15">
    <w:abstractNumId w:val="9"/>
  </w:num>
  <w:num w:numId="16">
    <w:abstractNumId w:val="47"/>
  </w:num>
  <w:num w:numId="17">
    <w:abstractNumId w:val="30"/>
  </w:num>
  <w:num w:numId="18">
    <w:abstractNumId w:val="12"/>
  </w:num>
  <w:num w:numId="19">
    <w:abstractNumId w:val="13"/>
  </w:num>
  <w:num w:numId="20">
    <w:abstractNumId w:val="34"/>
  </w:num>
  <w:num w:numId="21">
    <w:abstractNumId w:val="44"/>
  </w:num>
  <w:num w:numId="22">
    <w:abstractNumId w:val="45"/>
  </w:num>
  <w:num w:numId="23">
    <w:abstractNumId w:val="33"/>
  </w:num>
  <w:num w:numId="24">
    <w:abstractNumId w:val="39"/>
  </w:num>
  <w:num w:numId="25">
    <w:abstractNumId w:val="29"/>
  </w:num>
  <w:num w:numId="26">
    <w:abstractNumId w:val="10"/>
  </w:num>
  <w:num w:numId="27">
    <w:abstractNumId w:val="26"/>
  </w:num>
  <w:num w:numId="28">
    <w:abstractNumId w:val="25"/>
  </w:num>
  <w:num w:numId="29">
    <w:abstractNumId w:val="21"/>
  </w:num>
  <w:num w:numId="30">
    <w:abstractNumId w:val="18"/>
  </w:num>
  <w:num w:numId="31">
    <w:abstractNumId w:val="3"/>
  </w:num>
  <w:num w:numId="32">
    <w:abstractNumId w:val="43"/>
  </w:num>
  <w:num w:numId="33">
    <w:abstractNumId w:val="31"/>
  </w:num>
  <w:num w:numId="34">
    <w:abstractNumId w:val="6"/>
  </w:num>
  <w:num w:numId="35">
    <w:abstractNumId w:val="7"/>
  </w:num>
  <w:num w:numId="36">
    <w:abstractNumId w:val="19"/>
  </w:num>
  <w:num w:numId="37">
    <w:abstractNumId w:val="11"/>
  </w:num>
  <w:num w:numId="38">
    <w:abstractNumId w:val="42"/>
  </w:num>
  <w:num w:numId="39">
    <w:abstractNumId w:val="32"/>
  </w:num>
  <w:num w:numId="40">
    <w:abstractNumId w:val="48"/>
  </w:num>
  <w:num w:numId="41">
    <w:abstractNumId w:val="38"/>
  </w:num>
  <w:num w:numId="42">
    <w:abstractNumId w:val="23"/>
  </w:num>
  <w:num w:numId="43">
    <w:abstractNumId w:val="27"/>
  </w:num>
  <w:num w:numId="44">
    <w:abstractNumId w:val="0"/>
  </w:num>
  <w:num w:numId="45">
    <w:abstractNumId w:val="15"/>
  </w:num>
  <w:num w:numId="46">
    <w:abstractNumId w:val="4"/>
  </w:num>
  <w:num w:numId="47">
    <w:abstractNumId w:val="36"/>
  </w:num>
  <w:num w:numId="48">
    <w:abstractNumId w:val="49"/>
  </w:num>
  <w:num w:numId="49">
    <w:abstractNumId w:val="1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56467"/>
    <w:rsid w:val="00B75E29"/>
    <w:rsid w:val="00B9343F"/>
    <w:rsid w:val="00BE5C69"/>
    <w:rsid w:val="00C700F0"/>
    <w:rsid w:val="00C854AC"/>
    <w:rsid w:val="00C87232"/>
    <w:rsid w:val="00C92DE5"/>
    <w:rsid w:val="00CD0D89"/>
    <w:rsid w:val="00CF6414"/>
    <w:rsid w:val="00D3687F"/>
    <w:rsid w:val="00D73D0A"/>
    <w:rsid w:val="00DB640D"/>
    <w:rsid w:val="00DF3CDC"/>
    <w:rsid w:val="00E03139"/>
    <w:rsid w:val="00E37D8A"/>
    <w:rsid w:val="00E92A58"/>
    <w:rsid w:val="00EF0239"/>
    <w:rsid w:val="00EF20F9"/>
    <w:rsid w:val="00F33DC0"/>
    <w:rsid w:val="00F40696"/>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7" ma:contentTypeDescription="Create a new document." ma:contentTypeScope="" ma:versionID="f517c45d3a6c8c1837aefe70ccf3130d">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f3719e2138cfb012d91690ecfb000b81"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2.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3.xml><?xml version="1.0" encoding="utf-8"?>
<ds:datastoreItem xmlns:ds="http://schemas.openxmlformats.org/officeDocument/2006/customXml" ds:itemID="{6E99135E-6D51-42EA-B500-49BF65FC1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4</cp:revision>
  <dcterms:created xsi:type="dcterms:W3CDTF">2023-01-12T11:55:00Z</dcterms:created>
  <dcterms:modified xsi:type="dcterms:W3CDTF">2024-04-16T13:30:00Z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